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AAE5" w14:textId="1C0027B9" w:rsidR="00290555" w:rsidRPr="000E3B54" w:rsidRDefault="000E3B54" w:rsidP="00290555">
      <w:pPr>
        <w:spacing w:after="0"/>
        <w:rPr>
          <w:rFonts w:cstheme="minorHAnsi"/>
          <w:sz w:val="24"/>
          <w:szCs w:val="24"/>
        </w:rPr>
      </w:pPr>
      <w:r w:rsidRPr="000E3B54">
        <w:rPr>
          <w:rFonts w:eastAsia="Times New Roman"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7C107D53" wp14:editId="77B81A20">
            <wp:simplePos x="0" y="0"/>
            <wp:positionH relativeFrom="column">
              <wp:posOffset>5439410</wp:posOffset>
            </wp:positionH>
            <wp:positionV relativeFrom="margin">
              <wp:align>top</wp:align>
            </wp:positionV>
            <wp:extent cx="1590675" cy="1784985"/>
            <wp:effectExtent l="0" t="0" r="9525" b="5715"/>
            <wp:wrapNone/>
            <wp:docPr id="1" name="Image 1" descr="Une image contenant personne, Visage humain, habits, ho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ersonne, Visage humain, habits, homme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78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B7C19" w:rsidRPr="000E3B54">
        <w:rPr>
          <w:rStyle w:val="lev"/>
          <w:rFonts w:cstheme="minorHAnsi"/>
          <w:b w:val="0"/>
          <w:bCs w:val="0"/>
          <w:sz w:val="24"/>
          <w:szCs w:val="24"/>
        </w:rPr>
        <w:t xml:space="preserve">Donovan </w:t>
      </w:r>
      <w:proofErr w:type="spellStart"/>
      <w:r w:rsidR="009B7C19" w:rsidRPr="000E3B54">
        <w:rPr>
          <w:rStyle w:val="lev"/>
          <w:rFonts w:cstheme="minorHAnsi"/>
          <w:b w:val="0"/>
          <w:bCs w:val="0"/>
          <w:sz w:val="24"/>
          <w:szCs w:val="24"/>
        </w:rPr>
        <w:t>Meler</w:t>
      </w:r>
      <w:proofErr w:type="spellEnd"/>
      <w:r w:rsidR="009B7C19" w:rsidRPr="000E3B54">
        <w:rPr>
          <w:rFonts w:cstheme="minorHAnsi"/>
          <w:sz w:val="24"/>
          <w:szCs w:val="24"/>
        </w:rPr>
        <w:br/>
      </w:r>
      <w:r w:rsidR="00290555" w:rsidRPr="000E3B54">
        <w:rPr>
          <w:rFonts w:cstheme="minorHAnsi"/>
          <w:sz w:val="24"/>
          <w:szCs w:val="24"/>
        </w:rPr>
        <w:t xml:space="preserve">Adresse : </w:t>
      </w:r>
      <w:r w:rsidR="009B7C19" w:rsidRPr="000E3B54">
        <w:rPr>
          <w:rFonts w:cstheme="minorHAnsi"/>
          <w:sz w:val="24"/>
          <w:szCs w:val="24"/>
        </w:rPr>
        <w:t xml:space="preserve">Paris </w:t>
      </w:r>
    </w:p>
    <w:p w14:paraId="3AA63801" w14:textId="4D8F30CC" w:rsidR="00290555" w:rsidRPr="000E3B54" w:rsidRDefault="00290555" w:rsidP="00290555">
      <w:pPr>
        <w:spacing w:after="0"/>
        <w:rPr>
          <w:rFonts w:cstheme="minorHAnsi"/>
          <w:sz w:val="24"/>
          <w:szCs w:val="24"/>
        </w:rPr>
      </w:pPr>
      <w:r w:rsidRPr="000E3B54">
        <w:rPr>
          <w:rFonts w:cstheme="minorHAnsi"/>
          <w:sz w:val="24"/>
          <w:szCs w:val="24"/>
        </w:rPr>
        <w:t xml:space="preserve">Mobil : </w:t>
      </w:r>
      <w:r w:rsidR="009B7C19" w:rsidRPr="000E3B54">
        <w:rPr>
          <w:rFonts w:cstheme="minorHAnsi"/>
          <w:sz w:val="24"/>
          <w:szCs w:val="24"/>
        </w:rPr>
        <w:t xml:space="preserve">06 27 52 88 30 </w:t>
      </w:r>
    </w:p>
    <w:p w14:paraId="708E0883" w14:textId="64B1F36F" w:rsidR="00924981" w:rsidRPr="000E3B54" w:rsidRDefault="00000000" w:rsidP="00290555">
      <w:pPr>
        <w:spacing w:after="0"/>
        <w:rPr>
          <w:rFonts w:cstheme="minorHAnsi"/>
          <w:sz w:val="24"/>
          <w:szCs w:val="24"/>
        </w:rPr>
      </w:pPr>
      <w:hyperlink r:id="rId7" w:history="1">
        <w:r w:rsidR="00290555" w:rsidRPr="000E3B54">
          <w:rPr>
            <w:rStyle w:val="Lienhypertexte"/>
            <w:rFonts w:cstheme="minorHAnsi"/>
            <w:sz w:val="24"/>
            <w:szCs w:val="24"/>
          </w:rPr>
          <w:t>melerdonovan22@gmail.com</w:t>
        </w:r>
      </w:hyperlink>
    </w:p>
    <w:p w14:paraId="4C63D3C4" w14:textId="74189F82" w:rsidR="00290555" w:rsidRPr="000E3B54" w:rsidRDefault="009B7C19" w:rsidP="00290555">
      <w:pPr>
        <w:spacing w:after="0"/>
        <w:rPr>
          <w:rFonts w:cstheme="minorHAnsi"/>
          <w:sz w:val="24"/>
          <w:szCs w:val="24"/>
        </w:rPr>
      </w:pPr>
      <w:r w:rsidRPr="000E3B54">
        <w:rPr>
          <w:rFonts w:cstheme="minorHAnsi"/>
          <w:sz w:val="24"/>
          <w:szCs w:val="24"/>
        </w:rPr>
        <w:t>16/10/1990 (</w:t>
      </w:r>
      <w:r w:rsidR="00290555" w:rsidRPr="000E3B54">
        <w:rPr>
          <w:rFonts w:cstheme="minorHAnsi"/>
          <w:sz w:val="24"/>
          <w:szCs w:val="24"/>
        </w:rPr>
        <w:t>35</w:t>
      </w:r>
      <w:r w:rsidRPr="000E3B54">
        <w:rPr>
          <w:rFonts w:cstheme="minorHAnsi"/>
          <w:sz w:val="24"/>
          <w:szCs w:val="24"/>
        </w:rPr>
        <w:t xml:space="preserve"> ans)</w:t>
      </w:r>
      <w:r w:rsidR="000E3B54" w:rsidRPr="000E3B54">
        <w:rPr>
          <w:rFonts w:eastAsia="Times New Roman" w:cstheme="minorHAnsi"/>
          <w:noProof/>
          <w:sz w:val="24"/>
          <w:szCs w:val="24"/>
          <w:lang w:eastAsia="fr-FR"/>
        </w:rPr>
        <w:t xml:space="preserve"> </w:t>
      </w:r>
    </w:p>
    <w:p w14:paraId="60DA3B74" w14:textId="757F5B7C" w:rsidR="00290555" w:rsidRPr="000E3B54" w:rsidRDefault="009B7C19" w:rsidP="00290555">
      <w:pPr>
        <w:spacing w:after="0"/>
        <w:rPr>
          <w:rFonts w:cstheme="minorHAnsi"/>
          <w:sz w:val="24"/>
          <w:szCs w:val="24"/>
        </w:rPr>
      </w:pPr>
      <w:r w:rsidRPr="000E3B54">
        <w:rPr>
          <w:rStyle w:val="lev"/>
          <w:rFonts w:cstheme="minorHAnsi"/>
          <w:b w:val="0"/>
          <w:bCs w:val="0"/>
          <w:sz w:val="24"/>
          <w:szCs w:val="24"/>
        </w:rPr>
        <w:t>Type : Européen</w:t>
      </w:r>
      <w:r w:rsidR="00290555" w:rsidRPr="000E3B54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="00290555" w:rsidRPr="000E3B54">
        <w:rPr>
          <w:rFonts w:cstheme="minorHAnsi"/>
          <w:sz w:val="24"/>
          <w:szCs w:val="24"/>
        </w:rPr>
        <w:t xml:space="preserve">| </w:t>
      </w:r>
      <w:r w:rsidR="002E582D">
        <w:rPr>
          <w:rFonts w:cstheme="minorHAnsi"/>
          <w:sz w:val="24"/>
          <w:szCs w:val="24"/>
        </w:rPr>
        <w:t>80</w:t>
      </w:r>
      <w:r w:rsidR="00290555" w:rsidRPr="000E3B54">
        <w:rPr>
          <w:rFonts w:cstheme="minorHAnsi"/>
          <w:sz w:val="24"/>
          <w:szCs w:val="24"/>
        </w:rPr>
        <w:t xml:space="preserve"> kg | 180 cm | Taille  : M / 42</w:t>
      </w:r>
    </w:p>
    <w:p w14:paraId="2711F1F8" w14:textId="6EFD0205" w:rsidR="009B7C19" w:rsidRPr="00290555" w:rsidRDefault="009B7C19" w:rsidP="00290555">
      <w:pPr>
        <w:spacing w:after="0"/>
        <w:rPr>
          <w:rStyle w:val="lev"/>
          <w:rFonts w:cstheme="minorHAnsi"/>
          <w:sz w:val="24"/>
          <w:szCs w:val="24"/>
        </w:rPr>
      </w:pPr>
      <w:r w:rsidRPr="00290555">
        <w:rPr>
          <w:rStyle w:val="lev"/>
          <w:rFonts w:cstheme="minorHAnsi"/>
          <w:sz w:val="24"/>
          <w:szCs w:val="24"/>
        </w:rPr>
        <w:t>Niveau d’études : Bac +2</w:t>
      </w:r>
    </w:p>
    <w:p w14:paraId="021F3BB9" w14:textId="77777777" w:rsidR="00B777B8" w:rsidRDefault="00B777B8" w:rsidP="009B7C1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</w:p>
    <w:p w14:paraId="76DB6B17" w14:textId="3DA871B7" w:rsidR="009B7C19" w:rsidRPr="002E582D" w:rsidRDefault="009B7C19" w:rsidP="00B777B8">
      <w:pPr>
        <w:shd w:val="clear" w:color="auto" w:fill="00B0F0"/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 w:rsidRPr="002E582D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Objectif / Profil</w:t>
      </w:r>
    </w:p>
    <w:p w14:paraId="5AA83B4E" w14:textId="77777777" w:rsidR="009B7C19" w:rsidRPr="009B7C19" w:rsidRDefault="009B7C19" w:rsidP="000E3B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 xml:space="preserve">Agent de sécurité polyvalent, spécialisé en </w:t>
      </w: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protection rapprochée et sécurité de luxe</w:t>
      </w:r>
      <w:r w:rsidRPr="009B7C19">
        <w:rPr>
          <w:rFonts w:eastAsia="Times New Roman" w:cstheme="minorHAnsi"/>
          <w:sz w:val="24"/>
          <w:szCs w:val="24"/>
          <w:lang w:eastAsia="fr-FR"/>
        </w:rPr>
        <w:t xml:space="preserve">. Expérimenté en </w:t>
      </w: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conduite sécurisée, protection de personnes et convoyage de fonds</w:t>
      </w:r>
      <w:r w:rsidRPr="009B7C19">
        <w:rPr>
          <w:rFonts w:eastAsia="Times New Roman" w:cstheme="minorHAnsi"/>
          <w:sz w:val="24"/>
          <w:szCs w:val="24"/>
          <w:lang w:eastAsia="fr-FR"/>
        </w:rPr>
        <w:t xml:space="preserve">. Doté d’une </w:t>
      </w: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excellente présentation et d’une apparence irréprochable</w:t>
      </w:r>
      <w:r w:rsidRPr="009B7C19">
        <w:rPr>
          <w:rFonts w:eastAsia="Times New Roman" w:cstheme="minorHAnsi"/>
          <w:sz w:val="24"/>
          <w:szCs w:val="24"/>
          <w:lang w:eastAsia="fr-FR"/>
        </w:rPr>
        <w:t xml:space="preserve">, motivé par l’excellence et prêt à relever de nouvelles missions pour enrichir mon savoir-faire. Disponible immédiatement pour des </w:t>
      </w: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missions haut de gamme</w:t>
      </w:r>
      <w:r w:rsidRPr="009B7C19">
        <w:rPr>
          <w:rFonts w:eastAsia="Times New Roman" w:cstheme="minorHAnsi"/>
          <w:sz w:val="24"/>
          <w:szCs w:val="24"/>
          <w:lang w:eastAsia="fr-FR"/>
        </w:rPr>
        <w:t>.</w:t>
      </w:r>
    </w:p>
    <w:p w14:paraId="0A156C6E" w14:textId="77777777" w:rsidR="009B7C19" w:rsidRPr="002E582D" w:rsidRDefault="009B7C19" w:rsidP="00B777B8">
      <w:pPr>
        <w:shd w:val="clear" w:color="auto" w:fill="00B0F0"/>
        <w:spacing w:after="100" w:afterAutospacing="1" w:line="240" w:lineRule="auto"/>
        <w:contextualSpacing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B777B8">
        <w:rPr>
          <w:rFonts w:eastAsia="Times New Roman" w:cstheme="minorHAnsi"/>
          <w:b/>
          <w:bCs/>
          <w:sz w:val="28"/>
          <w:szCs w:val="28"/>
          <w:shd w:val="clear" w:color="auto" w:fill="00B0F0"/>
          <w:lang w:eastAsia="fr-FR"/>
        </w:rPr>
        <w:t>Compétences différenciantes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8"/>
      </w:tblGrid>
      <w:tr w:rsidR="00B777B8" w:rsidRPr="00B777B8" w14:paraId="46AE584A" w14:textId="77777777" w:rsidTr="00B777B8">
        <w:tc>
          <w:tcPr>
            <w:tcW w:w="11328" w:type="dxa"/>
          </w:tcPr>
          <w:p w14:paraId="1BADC91B" w14:textId="77777777" w:rsidR="00B777B8" w:rsidRPr="00B777B8" w:rsidRDefault="00B777B8" w:rsidP="00B777B8">
            <w:pPr>
              <w:spacing w:after="100" w:afterAutospacing="1"/>
              <w:ind w:left="720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BC4C45F" w14:textId="67D619EF" w:rsidR="00B777B8" w:rsidRPr="00B777B8" w:rsidRDefault="00B777B8" w:rsidP="00D0712C">
            <w:pPr>
              <w:numPr>
                <w:ilvl w:val="0"/>
                <w:numId w:val="1"/>
              </w:numPr>
              <w:spacing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Protection rapprochée – </w:t>
            </w:r>
            <w:proofErr w:type="spellStart"/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low</w:t>
            </w:r>
            <w:proofErr w:type="spellEnd"/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 profile</w:t>
            </w: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: suivi discret, sécurité renforcée sans attirer l’attention</w:t>
            </w:r>
          </w:p>
        </w:tc>
      </w:tr>
      <w:tr w:rsidR="00B777B8" w:rsidRPr="00B777B8" w14:paraId="5BE32F12" w14:textId="77777777" w:rsidTr="00B777B8">
        <w:tc>
          <w:tcPr>
            <w:tcW w:w="11328" w:type="dxa"/>
          </w:tcPr>
          <w:p w14:paraId="297DD864" w14:textId="77777777" w:rsidR="00B777B8" w:rsidRPr="00B777B8" w:rsidRDefault="00B777B8" w:rsidP="00D0712C">
            <w:pPr>
              <w:numPr>
                <w:ilvl w:val="0"/>
                <w:numId w:val="1"/>
              </w:numPr>
              <w:spacing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Accompagnement et sécurisation de personnes : VIP et dirigeants</w:t>
            </w:r>
          </w:p>
        </w:tc>
      </w:tr>
      <w:tr w:rsidR="00B777B8" w:rsidRPr="00B777B8" w14:paraId="30F20303" w14:textId="77777777" w:rsidTr="00B777B8">
        <w:tc>
          <w:tcPr>
            <w:tcW w:w="11328" w:type="dxa"/>
          </w:tcPr>
          <w:p w14:paraId="3591AEF7" w14:textId="77777777" w:rsidR="00B777B8" w:rsidRPr="00B777B8" w:rsidRDefault="00B777B8" w:rsidP="00D0712C">
            <w:pPr>
              <w:numPr>
                <w:ilvl w:val="0"/>
                <w:numId w:val="1"/>
              </w:numPr>
              <w:spacing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Convoyage de fonds : transport sécurisé, gestion des risques, confidentialité</w:t>
            </w:r>
          </w:p>
        </w:tc>
      </w:tr>
      <w:tr w:rsidR="00B777B8" w:rsidRPr="00B777B8" w14:paraId="3D7D4AAC" w14:textId="77777777" w:rsidTr="00B777B8">
        <w:tc>
          <w:tcPr>
            <w:tcW w:w="11328" w:type="dxa"/>
          </w:tcPr>
          <w:p w14:paraId="4F6A564B" w14:textId="77777777" w:rsidR="00B777B8" w:rsidRPr="00B777B8" w:rsidRDefault="00B777B8" w:rsidP="00D0712C">
            <w:pPr>
              <w:numPr>
                <w:ilvl w:val="0"/>
                <w:numId w:val="1"/>
              </w:numPr>
              <w:spacing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Sensibilisation aux IED : identification et prévention</w:t>
            </w:r>
          </w:p>
        </w:tc>
      </w:tr>
      <w:tr w:rsidR="00B777B8" w:rsidRPr="00B777B8" w14:paraId="2E3C1A59" w14:textId="77777777" w:rsidTr="00B777B8">
        <w:tc>
          <w:tcPr>
            <w:tcW w:w="11328" w:type="dxa"/>
          </w:tcPr>
          <w:p w14:paraId="0AA670A5" w14:textId="77777777" w:rsidR="00B777B8" w:rsidRPr="00B777B8" w:rsidRDefault="00B777B8" w:rsidP="00D0712C">
            <w:pPr>
              <w:numPr>
                <w:ilvl w:val="0"/>
                <w:numId w:val="1"/>
              </w:numPr>
              <w:spacing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Langues</w:t>
            </w: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: Anglais B1, </w:t>
            </w:r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Mandarin débutant</w:t>
            </w:r>
          </w:p>
        </w:tc>
      </w:tr>
      <w:tr w:rsidR="00B777B8" w:rsidRPr="00B777B8" w14:paraId="654DAF5E" w14:textId="77777777" w:rsidTr="00B777B8">
        <w:tc>
          <w:tcPr>
            <w:tcW w:w="11328" w:type="dxa"/>
          </w:tcPr>
          <w:p w14:paraId="52CB88D8" w14:textId="77777777" w:rsidR="00B777B8" w:rsidRPr="00B777B8" w:rsidRDefault="00B777B8" w:rsidP="00D0712C">
            <w:pPr>
              <w:numPr>
                <w:ilvl w:val="0"/>
                <w:numId w:val="1"/>
              </w:numPr>
              <w:spacing w:after="100" w:afterAutospacing="1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Cartes professionnelles : Agent de sécurité, Protection rapprochée, Convoyeur de fonds, VTC</w:t>
            </w:r>
          </w:p>
        </w:tc>
      </w:tr>
    </w:tbl>
    <w:p w14:paraId="263E017E" w14:textId="77777777" w:rsidR="002E582D" w:rsidRPr="000E3B54" w:rsidRDefault="002E582D" w:rsidP="002E582D">
      <w:pPr>
        <w:spacing w:after="100" w:afterAutospacing="1" w:line="240" w:lineRule="auto"/>
        <w:ind w:left="720"/>
        <w:contextualSpacing/>
        <w:rPr>
          <w:rFonts w:eastAsia="Times New Roman" w:cstheme="minorHAnsi"/>
          <w:sz w:val="24"/>
          <w:szCs w:val="24"/>
          <w:lang w:eastAsia="fr-FR"/>
        </w:rPr>
      </w:pPr>
    </w:p>
    <w:p w14:paraId="750A3806" w14:textId="45D9D096" w:rsidR="009B7C19" w:rsidRDefault="009B7C19" w:rsidP="00B777B8">
      <w:pPr>
        <w:shd w:val="clear" w:color="auto" w:fill="00B0F0"/>
        <w:tabs>
          <w:tab w:val="right" w:pos="11338"/>
        </w:tabs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2E582D">
        <w:rPr>
          <w:rFonts w:eastAsia="Times New Roman" w:cstheme="minorHAnsi"/>
          <w:b/>
          <w:bCs/>
          <w:sz w:val="28"/>
          <w:szCs w:val="28"/>
          <w:lang w:eastAsia="fr-FR"/>
        </w:rPr>
        <w:t>Compétences générales</w:t>
      </w:r>
    </w:p>
    <w:p w14:paraId="2B63A9A9" w14:textId="77777777" w:rsidR="00B777B8" w:rsidRPr="002E582D" w:rsidRDefault="00B777B8" w:rsidP="00B777B8">
      <w:pPr>
        <w:shd w:val="clear" w:color="auto" w:fill="FFFFFF" w:themeFill="background1"/>
        <w:tabs>
          <w:tab w:val="right" w:pos="11338"/>
        </w:tabs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b/>
          <w:bCs/>
          <w:sz w:val="28"/>
          <w:szCs w:val="28"/>
          <w:lang w:eastAsia="fr-FR"/>
        </w:rPr>
      </w:pP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8"/>
      </w:tblGrid>
      <w:tr w:rsidR="00B777B8" w:rsidRPr="00B777B8" w14:paraId="7421B763" w14:textId="77777777" w:rsidTr="00B777B8">
        <w:tc>
          <w:tcPr>
            <w:tcW w:w="11328" w:type="dxa"/>
          </w:tcPr>
          <w:p w14:paraId="77F459B0" w14:textId="77777777" w:rsidR="00B777B8" w:rsidRPr="00B777B8" w:rsidRDefault="00B777B8" w:rsidP="0003674B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Sécurité de luxe : palaces, bars haut de gamme, yachts, événements privés</w:t>
            </w:r>
          </w:p>
        </w:tc>
      </w:tr>
      <w:tr w:rsidR="00B777B8" w:rsidRPr="00B777B8" w14:paraId="2D26A2CE" w14:textId="77777777" w:rsidTr="00B777B8">
        <w:tc>
          <w:tcPr>
            <w:tcW w:w="11328" w:type="dxa"/>
          </w:tcPr>
          <w:p w14:paraId="4C8533F2" w14:textId="77777777" w:rsidR="00B777B8" w:rsidRPr="00B777B8" w:rsidRDefault="00B777B8" w:rsidP="0003674B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Conduite de sécurité avancée : défensive, évasive, itinéraires sécurisés</w:t>
            </w:r>
          </w:p>
        </w:tc>
      </w:tr>
      <w:tr w:rsidR="00B777B8" w:rsidRPr="00B777B8" w14:paraId="4EA6A440" w14:textId="77777777" w:rsidTr="00B777B8">
        <w:tc>
          <w:tcPr>
            <w:tcW w:w="11328" w:type="dxa"/>
          </w:tcPr>
          <w:p w14:paraId="3E409526" w14:textId="77777777" w:rsidR="00B777B8" w:rsidRPr="00B777B8" w:rsidRDefault="00B777B8" w:rsidP="0003674B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Gestion des tensions : désamorcer les situations par la parole et vigilance</w:t>
            </w:r>
          </w:p>
        </w:tc>
      </w:tr>
      <w:tr w:rsidR="00B777B8" w:rsidRPr="00B777B8" w14:paraId="6D7497AB" w14:textId="77777777" w:rsidTr="00B777B8">
        <w:tc>
          <w:tcPr>
            <w:tcW w:w="11328" w:type="dxa"/>
          </w:tcPr>
          <w:p w14:paraId="69F81618" w14:textId="77777777" w:rsidR="00B777B8" w:rsidRPr="00B777B8" w:rsidRDefault="00B777B8" w:rsidP="0003674B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Bonne condition physique et combat rapproché : KALAH (attaque au couteau), </w:t>
            </w:r>
            <w:proofErr w:type="spellStart"/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>Muay</w:t>
            </w:r>
            <w:proofErr w:type="spellEnd"/>
            <w:r w:rsidRPr="00B777B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Thai </w:t>
            </w:r>
          </w:p>
        </w:tc>
      </w:tr>
      <w:tr w:rsidR="00B777B8" w:rsidRPr="00B777B8" w14:paraId="5E9F6B13" w14:textId="77777777" w:rsidTr="00B777B8">
        <w:tc>
          <w:tcPr>
            <w:tcW w:w="11328" w:type="dxa"/>
          </w:tcPr>
          <w:p w14:paraId="2CEB6C1D" w14:textId="77777777" w:rsidR="00B777B8" w:rsidRPr="00B777B8" w:rsidRDefault="00B777B8" w:rsidP="0003674B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B777B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Leadership : encadrement et coordination d’équipes sur missions</w:t>
            </w:r>
          </w:p>
        </w:tc>
      </w:tr>
    </w:tbl>
    <w:p w14:paraId="3C888F7C" w14:textId="77777777" w:rsidR="002E582D" w:rsidRPr="000E3B54" w:rsidRDefault="002E582D" w:rsidP="00B777B8">
      <w:pPr>
        <w:spacing w:before="100" w:beforeAutospacing="1" w:after="100" w:afterAutospacing="1" w:line="240" w:lineRule="auto"/>
        <w:ind w:left="720"/>
        <w:contextualSpacing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75A14DB5" w14:textId="77777777" w:rsidR="009B7C19" w:rsidRPr="002E582D" w:rsidRDefault="009B7C19" w:rsidP="00B777B8">
      <w:pPr>
        <w:shd w:val="clear" w:color="auto" w:fill="00B0F0"/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2E582D">
        <w:rPr>
          <w:rFonts w:eastAsia="Times New Roman" w:cstheme="minorHAnsi"/>
          <w:b/>
          <w:bCs/>
          <w:sz w:val="28"/>
          <w:szCs w:val="28"/>
          <w:lang w:eastAsia="fr-FR"/>
        </w:rPr>
        <w:t>Expériences professionnelles</w:t>
      </w:r>
    </w:p>
    <w:p w14:paraId="482F02ED" w14:textId="77777777" w:rsidR="009B7C19" w:rsidRPr="009B7C19" w:rsidRDefault="009B7C19" w:rsidP="002E582D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Agent de Protection Rapprochée</w:t>
      </w:r>
    </w:p>
    <w:p w14:paraId="4E9026C6" w14:textId="77777777" w:rsidR="009B7C19" w:rsidRPr="009B7C19" w:rsidRDefault="009B7C19" w:rsidP="002E582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>Accompagnement et sécurisation de VIP, dirigeants et journalistes</w:t>
      </w:r>
    </w:p>
    <w:p w14:paraId="0B2C4A42" w14:textId="77777777" w:rsidR="009B7C19" w:rsidRPr="009B7C19" w:rsidRDefault="009B7C19" w:rsidP="002E582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>Protection contre ciblage et prévention des intrusions dans sites prestigieux</w:t>
      </w:r>
    </w:p>
    <w:p w14:paraId="3D296EAA" w14:textId="77777777" w:rsidR="009B7C19" w:rsidRPr="009B7C19" w:rsidRDefault="009B7C19" w:rsidP="002E582D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Agent de Sécurité / Gardien d’immeuble</w:t>
      </w:r>
    </w:p>
    <w:p w14:paraId="79873B6F" w14:textId="77777777" w:rsidR="009B7C19" w:rsidRPr="009B7C19" w:rsidRDefault="009B7C19" w:rsidP="002E58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>Surveillance de sites, villas et immeubles</w:t>
      </w:r>
    </w:p>
    <w:p w14:paraId="53FFFCB2" w14:textId="77777777" w:rsidR="009B7C19" w:rsidRPr="009B7C19" w:rsidRDefault="009B7C19" w:rsidP="002E58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>Gestion des accès, sécurité lors d’événements et contrôle clientèle</w:t>
      </w:r>
    </w:p>
    <w:p w14:paraId="1E8E1DBF" w14:textId="77777777" w:rsidR="009B7C19" w:rsidRPr="009B7C19" w:rsidRDefault="009B7C19" w:rsidP="002E582D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b/>
          <w:bCs/>
          <w:sz w:val="24"/>
          <w:szCs w:val="24"/>
          <w:lang w:eastAsia="fr-FR"/>
        </w:rPr>
        <w:t>Conducteur de Sécurité / Convoyeur de fonds</w:t>
      </w:r>
    </w:p>
    <w:p w14:paraId="4D17DD23" w14:textId="77777777" w:rsidR="009B7C19" w:rsidRPr="009B7C19" w:rsidRDefault="009B7C19" w:rsidP="002E58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>Conduite sécurisée pour clients, dirigeants et employés</w:t>
      </w:r>
    </w:p>
    <w:p w14:paraId="278B5CC3" w14:textId="77777777" w:rsidR="009B7C19" w:rsidRDefault="009B7C19" w:rsidP="002E58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  <w:lang w:eastAsia="fr-FR"/>
        </w:rPr>
      </w:pPr>
      <w:r w:rsidRPr="009B7C19">
        <w:rPr>
          <w:rFonts w:eastAsia="Times New Roman" w:cstheme="minorHAnsi"/>
          <w:sz w:val="24"/>
          <w:szCs w:val="24"/>
          <w:lang w:eastAsia="fr-FR"/>
        </w:rPr>
        <w:t>Transport et protection de fonds, gestion des risques et respect strict des protocoles</w:t>
      </w:r>
    </w:p>
    <w:p w14:paraId="75941B6E" w14:textId="77777777" w:rsidR="002E582D" w:rsidRPr="009B7C19" w:rsidRDefault="002E582D" w:rsidP="002E582D">
      <w:pPr>
        <w:spacing w:before="100" w:beforeAutospacing="1" w:after="100" w:afterAutospacing="1" w:line="240" w:lineRule="auto"/>
        <w:ind w:left="720"/>
        <w:contextualSpacing/>
        <w:rPr>
          <w:rFonts w:eastAsia="Times New Roman" w:cstheme="minorHAnsi"/>
          <w:sz w:val="24"/>
          <w:szCs w:val="24"/>
          <w:lang w:eastAsia="fr-FR"/>
        </w:rPr>
      </w:pPr>
    </w:p>
    <w:p w14:paraId="2E44EABA" w14:textId="24EDADA0" w:rsidR="002E582D" w:rsidRPr="002E582D" w:rsidRDefault="009B7C19" w:rsidP="00B777B8">
      <w:pPr>
        <w:shd w:val="clear" w:color="auto" w:fill="00B0F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2E582D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Formations &amp; Certifications</w:t>
      </w:r>
    </w:p>
    <w:p w14:paraId="206CD142" w14:textId="77777777" w:rsidR="009B7C19" w:rsidRPr="009B7C19" w:rsidRDefault="009B7C19" w:rsidP="009B7C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7C19">
        <w:rPr>
          <w:rFonts w:ascii="Times New Roman" w:eastAsia="Times New Roman" w:hAnsi="Times New Roman" w:cs="Times New Roman"/>
          <w:sz w:val="24"/>
          <w:szCs w:val="24"/>
          <w:lang w:eastAsia="fr-FR"/>
        </w:rPr>
        <w:t>Diplôme Agent de Protection Rapprochée – ASPIS, 2023</w:t>
      </w:r>
    </w:p>
    <w:p w14:paraId="09A48A60" w14:textId="77777777" w:rsidR="009B7C19" w:rsidRPr="009B7C19" w:rsidRDefault="009B7C19" w:rsidP="009B7C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7C19">
        <w:rPr>
          <w:rFonts w:ascii="Times New Roman" w:eastAsia="Times New Roman" w:hAnsi="Times New Roman" w:cs="Times New Roman"/>
          <w:sz w:val="24"/>
          <w:szCs w:val="24"/>
          <w:lang w:eastAsia="fr-FR"/>
        </w:rPr>
        <w:t>Diplôme Conduite de sécurité – ASPIS, 2023</w:t>
      </w:r>
    </w:p>
    <w:p w14:paraId="085D3D99" w14:textId="77777777" w:rsidR="009B7C19" w:rsidRPr="009B7C19" w:rsidRDefault="009B7C19" w:rsidP="009B7C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7C19">
        <w:rPr>
          <w:rFonts w:ascii="Times New Roman" w:eastAsia="Times New Roman" w:hAnsi="Times New Roman" w:cs="Times New Roman"/>
          <w:sz w:val="24"/>
          <w:szCs w:val="24"/>
          <w:lang w:eastAsia="fr-FR"/>
        </w:rPr>
        <w:t>Initiation Évaluation des Risques – ASPIS</w:t>
      </w:r>
    </w:p>
    <w:p w14:paraId="7C10DD50" w14:textId="77777777" w:rsidR="009B7C19" w:rsidRPr="009B7C19" w:rsidRDefault="009B7C19" w:rsidP="009B7C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7C19">
        <w:rPr>
          <w:rFonts w:ascii="Times New Roman" w:eastAsia="Times New Roman" w:hAnsi="Times New Roman" w:cs="Times New Roman"/>
          <w:sz w:val="24"/>
          <w:szCs w:val="24"/>
          <w:lang w:eastAsia="fr-FR"/>
        </w:rPr>
        <w:t>Secourisme : PSC1, PSE1, Secourisme au combat 1</w:t>
      </w:r>
    </w:p>
    <w:p w14:paraId="20899192" w14:textId="47FAA03C" w:rsidR="009B7C19" w:rsidRPr="00B777B8" w:rsidRDefault="009B7C19" w:rsidP="00B777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B7C19">
        <w:rPr>
          <w:rFonts w:ascii="Times New Roman" w:eastAsia="Times New Roman" w:hAnsi="Times New Roman" w:cs="Times New Roman"/>
          <w:sz w:val="24"/>
          <w:szCs w:val="24"/>
          <w:lang w:eastAsia="fr-FR"/>
        </w:rPr>
        <w:t>Permis côtier &amp; fluvial, Permis 125</w:t>
      </w:r>
      <w:r w:rsidR="002E582D">
        <w:rPr>
          <w:rFonts w:ascii="Times New Roman" w:eastAsia="Times New Roman" w:hAnsi="Times New Roman" w:cs="Times New Roman"/>
          <w:sz w:val="24"/>
          <w:szCs w:val="24"/>
          <w:lang w:eastAsia="fr-FR"/>
        </w:rPr>
        <w:t>, Permis B</w:t>
      </w:r>
    </w:p>
    <w:sectPr w:rsidR="009B7C19" w:rsidRPr="00B777B8" w:rsidSect="009B7C19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13EE"/>
    <w:multiLevelType w:val="multilevel"/>
    <w:tmpl w:val="6EAC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02138"/>
    <w:multiLevelType w:val="multilevel"/>
    <w:tmpl w:val="391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604948"/>
    <w:multiLevelType w:val="multilevel"/>
    <w:tmpl w:val="44D4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7040DB"/>
    <w:multiLevelType w:val="multilevel"/>
    <w:tmpl w:val="9986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D6AD7"/>
    <w:multiLevelType w:val="multilevel"/>
    <w:tmpl w:val="02EE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095F14"/>
    <w:multiLevelType w:val="multilevel"/>
    <w:tmpl w:val="A3A6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352743">
    <w:abstractNumId w:val="0"/>
  </w:num>
  <w:num w:numId="2" w16cid:durableId="541091326">
    <w:abstractNumId w:val="4"/>
  </w:num>
  <w:num w:numId="3" w16cid:durableId="145126293">
    <w:abstractNumId w:val="1"/>
  </w:num>
  <w:num w:numId="4" w16cid:durableId="1516918368">
    <w:abstractNumId w:val="3"/>
  </w:num>
  <w:num w:numId="5" w16cid:durableId="1854220989">
    <w:abstractNumId w:val="5"/>
  </w:num>
  <w:num w:numId="6" w16cid:durableId="24360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19"/>
    <w:rsid w:val="000E3B54"/>
    <w:rsid w:val="00290555"/>
    <w:rsid w:val="002E582D"/>
    <w:rsid w:val="003146C6"/>
    <w:rsid w:val="003302E7"/>
    <w:rsid w:val="00363E66"/>
    <w:rsid w:val="00426572"/>
    <w:rsid w:val="00924981"/>
    <w:rsid w:val="009B7C19"/>
    <w:rsid w:val="00A64CB7"/>
    <w:rsid w:val="00B777B8"/>
    <w:rsid w:val="00FC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8580"/>
  <w15:chartTrackingRefBased/>
  <w15:docId w15:val="{FC84312B-D167-4069-A2C0-867E7C2A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7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7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7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B7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7C1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7C1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7C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7C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7C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7C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7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C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7C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7C1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C1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7C19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9B7C19"/>
    <w:rPr>
      <w:b/>
      <w:bCs/>
    </w:rPr>
  </w:style>
  <w:style w:type="character" w:styleId="Lienhypertexte">
    <w:name w:val="Hyperlink"/>
    <w:basedOn w:val="Policepardfaut"/>
    <w:uiPriority w:val="99"/>
    <w:unhideWhenUsed/>
    <w:rsid w:val="009B7C1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7C1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B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B7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lerdonovan2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0405A-372C-4944-865F-0CC564C9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</dc:creator>
  <cp:keywords/>
  <dc:description/>
  <cp:lastModifiedBy>dodo</cp:lastModifiedBy>
  <cp:revision>6</cp:revision>
  <dcterms:created xsi:type="dcterms:W3CDTF">2025-10-26T14:31:00Z</dcterms:created>
  <dcterms:modified xsi:type="dcterms:W3CDTF">2025-10-26T15:43:00Z</dcterms:modified>
</cp:coreProperties>
</file>