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4B19C" w14:textId="20995EF3" w:rsidR="006D531E" w:rsidRPr="006D531E" w:rsidRDefault="006D531E" w:rsidP="006D531E">
      <w:pPr>
        <w:rPr>
          <w:b/>
          <w:bCs/>
        </w:rPr>
      </w:pPr>
    </w:p>
    <w:p w14:paraId="1A7E61F9" w14:textId="29EF9550" w:rsidR="006D531E" w:rsidRPr="006D531E" w:rsidRDefault="006D531E" w:rsidP="006D531E">
      <w:r w:rsidRPr="006D531E">
        <w:rPr>
          <w:noProof/>
        </w:rPr>
        <w:drawing>
          <wp:inline distT="0" distB="0" distL="0" distR="0" wp14:anchorId="0C9F5FAF" wp14:editId="6A751D3D">
            <wp:extent cx="3329940" cy="1668780"/>
            <wp:effectExtent l="0" t="0" r="3810" b="7620"/>
            <wp:docPr id="1631864677" name="Image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A1CE1" w14:textId="4FFB188F" w:rsidR="006D531E" w:rsidRPr="006D531E" w:rsidRDefault="006D531E" w:rsidP="006D531E">
      <w:pPr>
        <w:rPr>
          <w:b/>
          <w:bCs/>
        </w:rPr>
      </w:pPr>
      <w:r w:rsidRPr="006D531E">
        <w:rPr>
          <w:b/>
          <w:bCs/>
        </w:rPr>
        <w:t>Conseils et accompagnement du chef d'entreprise, expertise-comptable et audit</w:t>
      </w:r>
    </w:p>
    <w:p w14:paraId="2932B33D" w14:textId="16909059" w:rsidR="006D531E" w:rsidRPr="006D531E" w:rsidRDefault="006D531E" w:rsidP="00BF3E7C">
      <w:pPr>
        <w:jc w:val="both"/>
      </w:pPr>
      <w:r w:rsidRPr="006D531E">
        <w:t>Igam, réseau associatif du grand ouest, présent sur tout l'arc atlantique avec 36 bureaux et 320</w:t>
      </w:r>
      <w:r w:rsidR="00BF3E7C">
        <w:t> </w:t>
      </w:r>
      <w:r w:rsidRPr="006D531E">
        <w:t>collaborateurs, accompagne les chefs d'entreprise dans la gestion comptable, sociale et juridique.</w:t>
      </w:r>
    </w:p>
    <w:p w14:paraId="5119A74A" w14:textId="77777777" w:rsidR="00E91B8D" w:rsidRDefault="006D531E" w:rsidP="00BF3E7C">
      <w:pPr>
        <w:jc w:val="both"/>
      </w:pPr>
      <w:r w:rsidRPr="006D531E">
        <w:t xml:space="preserve">Fort de services associés tels le patrimoine, l'assistance administrative, l'audit social du chef d'entreprise, l'optimisation du potentiel relationnel relatif aux embauches de cadres, </w:t>
      </w:r>
      <w:r w:rsidR="00E91B8D" w:rsidRPr="006D531E">
        <w:t>etc.</w:t>
      </w:r>
      <w:r w:rsidRPr="006D531E">
        <w:t xml:space="preserve"> </w:t>
      </w:r>
    </w:p>
    <w:p w14:paraId="1912FA4A" w14:textId="6033AC21" w:rsidR="006D531E" w:rsidRPr="006D531E" w:rsidRDefault="006D531E" w:rsidP="00BF3E7C">
      <w:pPr>
        <w:jc w:val="both"/>
      </w:pPr>
      <w:r w:rsidRPr="006D531E">
        <w:t>l'Igam mobilise toute une équipe de spécialistes métiers pour l'accompagnement de ses clients-adhérents.</w:t>
      </w:r>
    </w:p>
    <w:p w14:paraId="0818952B" w14:textId="77777777" w:rsidR="006D531E" w:rsidRPr="006D531E" w:rsidRDefault="006D531E" w:rsidP="00BF3E7C">
      <w:pPr>
        <w:jc w:val="both"/>
      </w:pPr>
      <w:r w:rsidRPr="006D531E">
        <w:t>Un seul slogan : Accompagnateur des chefs d'entreprise, performons ensemble !</w:t>
      </w:r>
    </w:p>
    <w:p w14:paraId="321F5383" w14:textId="77777777" w:rsidR="006D531E" w:rsidRPr="006D531E" w:rsidRDefault="006D531E" w:rsidP="006D531E">
      <w:r w:rsidRPr="006D531E">
        <w:t> </w:t>
      </w:r>
    </w:p>
    <w:p w14:paraId="76D3879A" w14:textId="605497F2" w:rsidR="006D531E" w:rsidRPr="006D531E" w:rsidRDefault="006D531E" w:rsidP="006D531E">
      <w:r w:rsidRPr="006D531E">
        <w:rPr>
          <w:noProof/>
        </w:rPr>
        <w:drawing>
          <wp:inline distT="0" distB="0" distL="0" distR="0" wp14:anchorId="61C2A299" wp14:editId="5948FE67">
            <wp:extent cx="2377440" cy="822960"/>
            <wp:effectExtent l="0" t="0" r="3810" b="0"/>
            <wp:docPr id="1087603441" name="Image 7" descr="photo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hoto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84D45" w14:textId="77777777" w:rsidR="00AE6049" w:rsidRDefault="00AE6049"/>
    <w:sectPr w:rsidR="00AE6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1E"/>
    <w:rsid w:val="00473E4C"/>
    <w:rsid w:val="006D531E"/>
    <w:rsid w:val="00AE6049"/>
    <w:rsid w:val="00B13BAD"/>
    <w:rsid w:val="00BF3E7C"/>
    <w:rsid w:val="00C03760"/>
    <w:rsid w:val="00D1301D"/>
    <w:rsid w:val="00D92483"/>
    <w:rsid w:val="00E9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4EA0"/>
  <w15:chartTrackingRefBased/>
  <w15:docId w15:val="{8D39A839-C43D-4F8B-862D-2150D2DA9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D5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D5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D53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D5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D53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D5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D5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D5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D5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D5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D5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D53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D531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D531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D531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D531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D531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D531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D5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D5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D5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D5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D5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D531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D531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D531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D5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D531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D531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D531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D53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8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53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154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1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72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47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830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467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hyperlink" Target="https://www.saloneffervescence.fr/53/docs/documentsProfilsMembres/membre-15/Banderole-Rennes-V4.pn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639B1095A2824498CD83E4AD606228" ma:contentTypeVersion="2493" ma:contentTypeDescription="Crée un document." ma:contentTypeScope="" ma:versionID="3fdae2fae5ec887dd6c942f7e5ba341a">
  <xsd:schema xmlns:xsd="http://www.w3.org/2001/XMLSchema" xmlns:xs="http://www.w3.org/2001/XMLSchema" xmlns:p="http://schemas.microsoft.com/office/2006/metadata/properties" xmlns:ns2="f0faa818-cb8c-4ff5-90ee-9bf9b508e698" xmlns:ns3="161d6545-2dab-4caf-8df0-f83537ea5f84" targetNamespace="http://schemas.microsoft.com/office/2006/metadata/properties" ma:root="true" ma:fieldsID="1eb1f08c7ccc76ad80a71a8f22820cbc" ns2:_="" ns3:_="">
    <xsd:import namespace="f0faa818-cb8c-4ff5-90ee-9bf9b508e698"/>
    <xsd:import namespace="161d6545-2dab-4caf-8df0-f83537ea5f8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aa818-cb8c-4ff5-90ee-9bf9b508e69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873bf84-efa2-457b-bfd2-6e03b7feb1b6}" ma:internalName="TaxCatchAll" ma:showField="CatchAllData" ma:web="f0faa818-cb8c-4ff5-90ee-9bf9b508e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d6545-2dab-4caf-8df0-f83537ea5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alises d’images" ma:readOnly="false" ma:fieldId="{5cf76f15-5ced-4ddc-b409-7134ff3c332f}" ma:taxonomyMulti="true" ma:sspId="087442fa-8c92-4c6f-a0a0-8fbd27d51d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faa818-cb8c-4ff5-90ee-9bf9b508e698" xsi:nil="true"/>
    <lcf76f155ced4ddcb4097134ff3c332f xmlns="161d6545-2dab-4caf-8df0-f83537ea5f84">
      <Terms xmlns="http://schemas.microsoft.com/office/infopath/2007/PartnerControls"/>
    </lcf76f155ced4ddcb4097134ff3c332f>
    <_dlc_DocId xmlns="f0faa818-cb8c-4ff5-90ee-9bf9b508e698">RHRAQVQTTXXA-950029546-3777322</_dlc_DocId>
    <_dlc_DocIdUrl xmlns="f0faa818-cb8c-4ff5-90ee-9bf9b508e698">
      <Url>https://c90032703.sharepoint.com/sites/IGAM/_layouts/15/DocIdRedir.aspx?ID=RHRAQVQTTXXA-950029546-3777322</Url>
      <Description>RHRAQVQTTXXA-950029546-3777322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1F1B7C-F234-4B15-ABCC-FAB01FB756E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8E47298-7FB5-49EE-A53D-49B0F7E2C4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faa818-cb8c-4ff5-90ee-9bf9b508e698"/>
    <ds:schemaRef ds:uri="161d6545-2dab-4caf-8df0-f83537ea5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33FF7F-ADC4-41DA-A425-12133FC4B781}">
  <ds:schemaRefs>
    <ds:schemaRef ds:uri="http://schemas.microsoft.com/office/2006/metadata/properties"/>
    <ds:schemaRef ds:uri="http://schemas.microsoft.com/office/infopath/2007/PartnerControls"/>
    <ds:schemaRef ds:uri="f0faa818-cb8c-4ff5-90ee-9bf9b508e698"/>
    <ds:schemaRef ds:uri="161d6545-2dab-4caf-8df0-f83537ea5f84"/>
  </ds:schemaRefs>
</ds:datastoreItem>
</file>

<file path=customXml/itemProps4.xml><?xml version="1.0" encoding="utf-8"?>
<ds:datastoreItem xmlns:ds="http://schemas.openxmlformats.org/officeDocument/2006/customXml" ds:itemID="{286C7F3A-05C8-49E7-8AED-9A2091D44F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556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LOPEZ</dc:creator>
  <cp:keywords/>
  <dc:description/>
  <cp:lastModifiedBy>Patricia LOPEZ</cp:lastModifiedBy>
  <cp:revision>6</cp:revision>
  <dcterms:created xsi:type="dcterms:W3CDTF">2025-01-30T09:10:00Z</dcterms:created>
  <dcterms:modified xsi:type="dcterms:W3CDTF">2025-01-30T09:12:00Z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0x01010020639B1095A2824498CD83E4AD606228</vt:lpwstr>
  </property>
  <property fmtid="{D5CDD505-2E9C-101B-9397-08002B2CF9AE}" pid="3" name="_dlc_DocIdItemGuid">
    <vt:lpwstr>e2394802-3387-4494-9b6a-4ec4c41fd477</vt:lpwstr>
  </property>
  <property fmtid="{D5CDD505-2E9C-101B-9397-08002B2CF9AE}" pid="4" name="MediaServiceImageTags">
    <vt:lpwstr/>
  </property>
</Properties>
</file>